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54471A02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B10628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1</w:t>
      </w:r>
      <w:r w:rsidR="0052234E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5</w:t>
      </w:r>
      <w:bookmarkStart w:id="0" w:name="_GoBack"/>
      <w:bookmarkEnd w:id="0"/>
    </w:p>
    <w:p w14:paraId="20570D33" w14:textId="38B9747D" w:rsidR="00BE68C1" w:rsidRDefault="00BE68C1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2943DE24" w14:textId="2BADC73F" w:rsidR="007F22C5" w:rsidRDefault="007F22C5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0EC2FA34" w14:textId="77777777" w:rsidR="00D2417B" w:rsidRPr="00D2417B" w:rsidRDefault="00D2417B" w:rsidP="00D2417B">
      <w:pPr>
        <w:widowControl/>
        <w:suppressAutoHyphens w:val="0"/>
        <w:autoSpaceDN/>
        <w:ind w:left="990" w:hanging="990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b/>
          <w:i/>
          <w:kern w:val="0"/>
          <w:lang w:val="en-US" w:eastAsia="en-US" w:bidi="ar-SA"/>
        </w:rPr>
        <w:t>privind: aprobarea aderarii Comunei Ulmu din judetul Braila la Asociatia de Dezvoltare Intercomunitara de Utilitate Publica “BRAILA GAZ”</w:t>
      </w:r>
    </w:p>
    <w:p w14:paraId="6905681E" w14:textId="77777777" w:rsidR="00D2417B" w:rsidRPr="00D2417B" w:rsidRDefault="00D2417B" w:rsidP="00D2417B">
      <w:pPr>
        <w:widowControl/>
        <w:suppressAutoHyphens w:val="0"/>
        <w:autoSpaceDN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0F782ED4" w14:textId="77777777" w:rsidR="00D2417B" w:rsidRPr="00D2417B" w:rsidRDefault="00D2417B" w:rsidP="00D2417B">
      <w:pPr>
        <w:widowControl/>
        <w:suppressAutoHyphens w:val="0"/>
        <w:autoSpaceDN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10A92C06" w14:textId="187EB27C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Consiliul Judetean Braila, intrunit in sedinta ordinara la data de </w:t>
      </w:r>
      <w:r w:rsidR="00B10628">
        <w:rPr>
          <w:rFonts w:ascii="Arial" w:eastAsia="Times New Roman" w:hAnsi="Arial" w:cs="Arial"/>
          <w:i/>
          <w:kern w:val="0"/>
          <w:lang w:val="en-US" w:eastAsia="en-US" w:bidi="ar-SA"/>
        </w:rPr>
        <w:t xml:space="preserve">29 ianuarie </w:t>
      </w: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>2020;</w:t>
      </w:r>
    </w:p>
    <w:p w14:paraId="450A8DB7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>Avand in vedere Referatul de aprobare initiat de Presedintele Consiliului Judetean Braila si raportul Directiei administratie publica, contencios;</w:t>
      </w:r>
    </w:p>
    <w:p w14:paraId="40EB6D69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08"/>
        <w:contextualSpacing/>
        <w:jc w:val="both"/>
        <w:rPr>
          <w:rFonts w:ascii="Arial" w:eastAsia="Calibri" w:hAnsi="Arial" w:cs="Arial"/>
          <w:i/>
          <w:kern w:val="0"/>
          <w:lang w:val="ro-RO" w:eastAsia="en-US" w:bidi="ar-SA"/>
        </w:rPr>
      </w:pPr>
      <w:r w:rsidRPr="00D2417B">
        <w:rPr>
          <w:rFonts w:ascii="Arial" w:eastAsia="Calibri" w:hAnsi="Arial" w:cs="Arial"/>
          <w:i/>
          <w:kern w:val="0"/>
          <w:lang w:val="ro-RO" w:eastAsia="en-US" w:bidi="ar-SA"/>
        </w:rPr>
        <w:t>Văzând avizul Comisiei pentru administratie publica, juridica, relatii publice si relatii internationale;</w:t>
      </w:r>
    </w:p>
    <w:p w14:paraId="22D13D5F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bCs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ro-RO" w:eastAsia="en-US" w:bidi="ar-SA"/>
        </w:rPr>
        <w:t xml:space="preserve">Avand in vedere adresa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>Asociatiei de Dezvoltare Intercomunitara de Utilitate Publica “BRAILA GAZ” nr. 142/23.12.2019 inregistrata la Consiliul Judetean Braila sub nr/ 27835/24.12.2019 si Hotararea Consiliului Local Ulmu nr. 36/11.12.2019</w:t>
      </w:r>
      <w:r w:rsidRPr="00D2417B">
        <w:rPr>
          <w:rFonts w:ascii="Arial" w:eastAsia="Times New Roman" w:hAnsi="Arial" w:cs="Arial"/>
          <w:i/>
          <w:kern w:val="0"/>
          <w:lang w:val="ro-RO" w:eastAsia="en-US" w:bidi="ar-SA"/>
        </w:rPr>
        <w:t>;</w:t>
      </w:r>
    </w:p>
    <w:p w14:paraId="502C3263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i/>
          <w:color w:val="000000"/>
          <w:kern w:val="0"/>
          <w:lang w:val="ro-RO" w:eastAsia="en-US" w:bidi="ar-SA"/>
        </w:rPr>
      </w:pPr>
      <w:r w:rsidRPr="00D2417B">
        <w:rPr>
          <w:rFonts w:ascii="Arial" w:eastAsia="Times New Roman" w:hAnsi="Arial" w:cs="Arial"/>
          <w:i/>
          <w:color w:val="000000"/>
          <w:kern w:val="0"/>
          <w:lang w:val="ro-RO" w:eastAsia="en-US" w:bidi="ar-SA"/>
        </w:rPr>
        <w:tab/>
        <w:t>Vazand prevederile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i/>
          <w:iCs/>
          <w:kern w:val="0"/>
          <w:lang w:val="en-US" w:eastAsia="en-US" w:bidi="ar-SA"/>
        </w:rPr>
        <w:t>Legii nr. 51/2006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i/>
          <w:color w:val="000000"/>
          <w:kern w:val="0"/>
          <w:lang w:val="ro-RO" w:eastAsia="en-US" w:bidi="ar-SA"/>
        </w:rPr>
        <w:t>a serviciilor comunitare de utilitati publice, republicata, cu modificarile si completarile ulterioare, ale H.G. nr. 855/2008 pentru aprobarea actului constitutiv-cadru si a statutului-cadru ale asociatiilor de dezvoltare intercomunitara cu obiect de activitate serviciile de utilitati publice, cu modificarile si completarile ulterioare si prevedrile art. 13 alin. 1 si art. 16 alin. 2 lit. „k” din Statutul actualizat al Asociatiei de Dezvoltare Intercomunitara de Utilitate Publica “BRAILA GAZ”;</w:t>
      </w:r>
    </w:p>
    <w:p w14:paraId="4A95E7BD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>In conformitate cu prevederile art. 173 alin. 1 lit.”b” si ”d”, alin. 5 lit.” m” din Ordonanta de Urgenta nr.57/2019, privind Codul administrativ;</w:t>
      </w:r>
    </w:p>
    <w:p w14:paraId="73E82D73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>In temeiul prevederilor art. 182 alin. 1 si art. 196 alin. 1 lit. “a” din Ordonanta de Urgenta a Guvernului Romaniei nr. 57/2019,</w:t>
      </w:r>
    </w:p>
    <w:p w14:paraId="2D249548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i/>
          <w:kern w:val="0"/>
          <w:lang w:val="en-US" w:eastAsia="en-US" w:bidi="ar-SA"/>
        </w:rPr>
      </w:pPr>
    </w:p>
    <w:p w14:paraId="6F7FB269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r w:rsidRPr="00D2417B">
        <w:rPr>
          <w:rFonts w:ascii="Arial" w:eastAsia="Times New Roman" w:hAnsi="Arial" w:cs="Arial"/>
          <w:i/>
          <w:kern w:val="0"/>
          <w:lang w:val="en-US" w:eastAsia="en-US" w:bidi="ar-SA"/>
        </w:rPr>
        <w:tab/>
      </w:r>
      <w:r w:rsidRPr="00D2417B">
        <w:rPr>
          <w:rFonts w:ascii="Arial" w:eastAsia="Times New Roman" w:hAnsi="Arial" w:cs="Arial"/>
          <w:b/>
          <w:i/>
          <w:kern w:val="0"/>
          <w:lang w:val="en-US" w:eastAsia="en-US" w:bidi="ar-SA"/>
        </w:rPr>
        <w:t>H O T A R A S T E:</w:t>
      </w:r>
    </w:p>
    <w:p w14:paraId="10EC5C62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56A0E75A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bCs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b/>
          <w:i/>
          <w:kern w:val="0"/>
          <w:u w:val="single"/>
          <w:lang w:val="it-IT" w:eastAsia="en-US" w:bidi="ar-SA"/>
        </w:rPr>
        <w:t>Art.1</w:t>
      </w:r>
      <w:r w:rsidRPr="00D2417B">
        <w:rPr>
          <w:rFonts w:ascii="Arial" w:eastAsia="Times New Roman" w:hAnsi="Arial" w:cs="Arial"/>
          <w:i/>
          <w:kern w:val="0"/>
          <w:lang w:val="it-IT" w:eastAsia="en-US" w:bidi="ar-SA"/>
        </w:rPr>
        <w:t xml:space="preserve"> – Se aproba</w:t>
      </w:r>
      <w:r w:rsidRPr="00D2417B">
        <w:rPr>
          <w:rFonts w:ascii="Arial" w:eastAsia="Times New Roman" w:hAnsi="Arial" w:cs="Arial"/>
          <w:b/>
          <w:i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>aderarea Comunei Ulmu din judetul Braila in calitatea de membru al Asociatiei de Dezvoltare Intercomunitara de Utilitate Publica “BRAILA GAZ”.</w:t>
      </w:r>
    </w:p>
    <w:p w14:paraId="75D85A08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bCs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b/>
          <w:i/>
          <w:kern w:val="0"/>
          <w:u w:val="single"/>
          <w:lang w:val="en-US" w:eastAsia="en-US" w:bidi="ar-SA"/>
        </w:rPr>
        <w:t>Art.2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 xml:space="preserve"> – Se mandateaza Presedintele Consiliului Judetean Braila, domnul Francisk Iulian Chiriac, reprezentantul judetului Braila in Adunarea Generala a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 xml:space="preserve">Asociatiei de Dezvoltare Intercomunitara de Utilitate Publica “BRAILA GAZ” sa voteze in favoarea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lastRenderedPageBreak/>
        <w:t>aderarii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>Comunei Ulmu din judetul Braila in calitatea de membru al Asociatiei de Dezvoltare Intercomunitara de Utilitate Publica “BRAILA GAZ”.</w:t>
      </w:r>
    </w:p>
    <w:p w14:paraId="0802EC28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ind w:firstLine="720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  <w:r w:rsidRPr="00D2417B">
        <w:rPr>
          <w:rFonts w:ascii="Arial" w:eastAsia="Times New Roman" w:hAnsi="Arial" w:cs="Arial"/>
          <w:b/>
          <w:i/>
          <w:kern w:val="0"/>
          <w:u w:val="single"/>
          <w:lang w:val="en-US" w:eastAsia="en-US" w:bidi="ar-SA"/>
        </w:rPr>
        <w:t>Art.3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 xml:space="preserve"> – Se imputerniceste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>Presedintele Consiliului Judetean Braila, domnul Francisk Iulian Chiriac, reprezentantul judetului Braila in Adunarea Generala a Asociatiei de Dezvoltare Intercomunitara de Utilitate Publica “BRAILA GAZ” sa semneze in numele si pe seama judetului Braila actul aditional la Statutul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i/>
          <w:iCs/>
          <w:kern w:val="0"/>
          <w:lang w:val="en-US" w:eastAsia="en-US" w:bidi="ar-SA"/>
        </w:rPr>
        <w:t>si Actul Constitutiv al</w:t>
      </w:r>
      <w:r w:rsidRPr="00D2417B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bCs/>
          <w:i/>
          <w:kern w:val="0"/>
          <w:lang w:val="en-US" w:eastAsia="en-US" w:bidi="ar-SA"/>
        </w:rPr>
        <w:t>Asociatiei de Dezvoltare Intercomunitara de Utilitate Publica “BRAILA GAZ”, ce se va incheia ca urmare a aderarii in calitatea de membru a Comunei Ulmu din judetul Braila.</w:t>
      </w:r>
    </w:p>
    <w:p w14:paraId="732A68C2" w14:textId="77777777" w:rsidR="00D2417B" w:rsidRPr="00D2417B" w:rsidRDefault="00D2417B" w:rsidP="00D2417B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i/>
          <w:kern w:val="0"/>
          <w:lang w:val="it-IT" w:eastAsia="en-US" w:bidi="ar-SA"/>
        </w:rPr>
      </w:pPr>
      <w:r w:rsidRPr="00D2417B">
        <w:rPr>
          <w:rFonts w:ascii="Arial" w:eastAsia="Times New Roman" w:hAnsi="Arial" w:cs="Arial"/>
          <w:i/>
          <w:kern w:val="0"/>
          <w:lang w:val="it-IT" w:eastAsia="en-US" w:bidi="ar-SA"/>
        </w:rPr>
        <w:tab/>
      </w:r>
      <w:r w:rsidRPr="00D2417B">
        <w:rPr>
          <w:rFonts w:ascii="Arial" w:eastAsia="Times New Roman" w:hAnsi="Arial" w:cs="Arial"/>
          <w:b/>
          <w:i/>
          <w:kern w:val="0"/>
          <w:u w:val="single"/>
          <w:lang w:val="it-IT" w:eastAsia="en-US" w:bidi="ar-SA"/>
        </w:rPr>
        <w:t>Art.4</w:t>
      </w:r>
      <w:r w:rsidRPr="00D2417B">
        <w:rPr>
          <w:rFonts w:ascii="Arial" w:eastAsia="Times New Roman" w:hAnsi="Arial" w:cs="Arial"/>
          <w:b/>
          <w:i/>
          <w:kern w:val="0"/>
          <w:lang w:val="it-IT" w:eastAsia="en-US" w:bidi="ar-SA"/>
        </w:rPr>
        <w:t xml:space="preserve"> </w:t>
      </w:r>
      <w:r w:rsidRPr="00D2417B">
        <w:rPr>
          <w:rFonts w:ascii="Arial" w:eastAsia="Times New Roman" w:hAnsi="Arial" w:cs="Arial"/>
          <w:i/>
          <w:kern w:val="0"/>
          <w:lang w:val="it-IT" w:eastAsia="en-US" w:bidi="ar-SA"/>
        </w:rPr>
        <w:t>- Prin grija Compartimentului cancelarie si arhiva din cadrul Directiei administratie publica, contencios, prezenta hotarare va fi comunicata</w:t>
      </w:r>
      <w:r w:rsidRPr="00D2417B">
        <w:rPr>
          <w:rFonts w:ascii="Calibri" w:eastAsia="Times New Roman" w:hAnsi="Calibri" w:cs="Times New Roman"/>
          <w:kern w:val="0"/>
          <w:sz w:val="22"/>
          <w:szCs w:val="22"/>
          <w:lang w:val="en-US" w:eastAsia="en-US" w:bidi="ar-SA"/>
        </w:rPr>
        <w:t xml:space="preserve"> </w:t>
      </w:r>
      <w:r w:rsidRPr="00D2417B">
        <w:rPr>
          <w:rFonts w:ascii="Arial" w:eastAsia="Times New Roman" w:hAnsi="Arial" w:cs="Arial"/>
          <w:i/>
          <w:kern w:val="0"/>
          <w:lang w:val="it-IT" w:eastAsia="en-US" w:bidi="ar-SA"/>
        </w:rPr>
        <w:t>Asociatiei de Dezvoltare Intercomunitara de Utilitate Publica “BRAILA GAZ” si Comunei Ulmu din judetul Braila .</w:t>
      </w:r>
    </w:p>
    <w:p w14:paraId="3C0CE09F" w14:textId="77777777" w:rsidR="00BB47B9" w:rsidRDefault="00BB47B9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5390DD7C" w14:textId="2E7A36C9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Hotararea a fost adoptata  </w:t>
      </w:r>
      <w:r w:rsidR="00B10628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30 </w:t>
      </w: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de voturi</w:t>
      </w:r>
      <w:r w:rsidR="00B10628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“pentru”. Nu a participat la vot doamna consilier judetean Bordea Daniela.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2E5AE8"/>
    <w:rsid w:val="004203FF"/>
    <w:rsid w:val="0052234E"/>
    <w:rsid w:val="00603FA9"/>
    <w:rsid w:val="007F22C5"/>
    <w:rsid w:val="00876BCF"/>
    <w:rsid w:val="00A6234E"/>
    <w:rsid w:val="00AF7B9C"/>
    <w:rsid w:val="00B10628"/>
    <w:rsid w:val="00BB47B9"/>
    <w:rsid w:val="00BC1076"/>
    <w:rsid w:val="00BC745F"/>
    <w:rsid w:val="00BD29EA"/>
    <w:rsid w:val="00BE68C1"/>
    <w:rsid w:val="00C5634D"/>
    <w:rsid w:val="00CB6BDA"/>
    <w:rsid w:val="00D2417B"/>
    <w:rsid w:val="00D24F7D"/>
    <w:rsid w:val="00D7542D"/>
    <w:rsid w:val="00D91CDA"/>
    <w:rsid w:val="00EA3549"/>
    <w:rsid w:val="00ED6BE9"/>
    <w:rsid w:val="00F32ABE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2020-01-28T11:04:00Z</dcterms:created>
  <dcterms:modified xsi:type="dcterms:W3CDTF">2020-01-29T13:40:00Z</dcterms:modified>
</cp:coreProperties>
</file>